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86" w:rsidRPr="00FC74C3" w:rsidRDefault="00FC74C3">
      <w:pPr>
        <w:rPr>
          <w:b/>
        </w:rPr>
      </w:pPr>
      <w:bookmarkStart w:id="0" w:name="_GoBack"/>
      <w:r w:rsidRPr="00FC74C3">
        <w:rPr>
          <w:b/>
        </w:rPr>
        <w:t>Window Skins Product</w:t>
      </w:r>
    </w:p>
    <w:bookmarkEnd w:id="0"/>
    <w:p w:rsidR="00FC74C3" w:rsidRPr="00FC74C3" w:rsidRDefault="00FC74C3" w:rsidP="00FC74C3">
      <w:pPr>
        <w:rPr>
          <w:rFonts w:ascii="Times New Roman" w:eastAsia="Times New Roman" w:hAnsi="Times New Roman" w:cs="Times New Roman"/>
          <w:sz w:val="20"/>
          <w:szCs w:val="20"/>
        </w:rPr>
      </w:pPr>
      <w:r w:rsidRPr="00FC74C3">
        <w:rPr>
          <w:rFonts w:ascii="Arial" w:eastAsia="Times New Roman" w:hAnsi="Arial" w:cs="Arial"/>
          <w:color w:val="1F497D"/>
          <w:shd w:val="clear" w:color="auto" w:fill="FFFFFF"/>
        </w:rPr>
        <w:t> </w:t>
      </w:r>
      <w:proofErr w:type="spellStart"/>
      <w:proofErr w:type="gramStart"/>
      <w:r w:rsidRPr="00FC74C3">
        <w:rPr>
          <w:rFonts w:ascii="Arial" w:eastAsia="Times New Roman" w:hAnsi="Arial" w:cs="Arial"/>
          <w:color w:val="1F497D"/>
          <w:shd w:val="clear" w:color="auto" w:fill="FFFFFF"/>
        </w:rPr>
        <w:t>WindowSkin</w:t>
      </w:r>
      <w:r w:rsidRPr="00FC74C3">
        <w:rPr>
          <w:rFonts w:ascii="Arial" w:eastAsia="Times New Roman" w:hAnsi="Arial" w:cs="Arial"/>
          <w:color w:val="1F497D"/>
          <w:sz w:val="20"/>
          <w:szCs w:val="20"/>
          <w:vertAlign w:val="superscript"/>
        </w:rPr>
        <w:t>TM</w:t>
      </w:r>
      <w:proofErr w:type="spellEnd"/>
      <w:r w:rsidRPr="00FC74C3">
        <w:rPr>
          <w:rFonts w:ascii="Arial" w:eastAsia="Times New Roman" w:hAnsi="Arial" w:cs="Arial"/>
          <w:color w:val="1F497D"/>
          <w:shd w:val="clear" w:color="auto" w:fill="FFFFFF"/>
        </w:rPr>
        <w:t xml:space="preserve"> by </w:t>
      </w:r>
      <w:proofErr w:type="spellStart"/>
      <w:r w:rsidRPr="00FC74C3">
        <w:rPr>
          <w:rFonts w:ascii="Arial" w:eastAsia="Times New Roman" w:hAnsi="Arial" w:cs="Arial"/>
          <w:color w:val="1F497D"/>
          <w:shd w:val="clear" w:color="auto" w:fill="FFFFFF"/>
        </w:rPr>
        <w:t>WexEnergy</w:t>
      </w:r>
      <w:proofErr w:type="spellEnd"/>
      <w:r w:rsidRPr="00FC74C3">
        <w:rPr>
          <w:rFonts w:ascii="Arial" w:eastAsia="Times New Roman" w:hAnsi="Arial" w:cs="Arial"/>
          <w:color w:val="1F497D"/>
          <w:shd w:val="clear" w:color="auto" w:fill="FFFFFF"/>
        </w:rPr>
        <w:t>.</w:t>
      </w:r>
      <w:proofErr w:type="gramEnd"/>
    </w:p>
    <w:p w:rsidR="00FC74C3" w:rsidRDefault="00FC74C3" w:rsidP="00FC74C3">
      <w:pPr>
        <w:widowControl w:val="0"/>
        <w:autoSpaceDE w:val="0"/>
        <w:autoSpaceDN w:val="0"/>
        <w:adjustRightInd w:val="0"/>
        <w:rPr>
          <w:rFonts w:ascii="Helvetica" w:hAnsi="Helvetica" w:cs="Helvetica"/>
          <w:color w:val="1A1A1A"/>
          <w:sz w:val="26"/>
          <w:szCs w:val="26"/>
        </w:rPr>
      </w:pPr>
      <w:proofErr w:type="spellStart"/>
      <w:r>
        <w:rPr>
          <w:rFonts w:ascii="Times Roman" w:hAnsi="Times Roman" w:cs="Times Roman"/>
          <w:i/>
          <w:iCs/>
          <w:color w:val="0B5AB2"/>
          <w:sz w:val="26"/>
          <w:szCs w:val="26"/>
        </w:rPr>
        <w:t>WindowSkin</w:t>
      </w:r>
      <w:r>
        <w:rPr>
          <w:rFonts w:ascii="Times Roman" w:hAnsi="Times Roman" w:cs="Times Roman"/>
          <w:i/>
          <w:iCs/>
          <w:color w:val="0B5AB2"/>
          <w:sz w:val="21"/>
          <w:szCs w:val="21"/>
          <w:vertAlign w:val="superscript"/>
        </w:rPr>
        <w:t>TM</w:t>
      </w:r>
      <w:proofErr w:type="spellEnd"/>
      <w:r>
        <w:rPr>
          <w:rFonts w:ascii="Times Roman" w:hAnsi="Times Roman" w:cs="Times Roman"/>
          <w:i/>
          <w:iCs/>
          <w:color w:val="0B5AB2"/>
          <w:sz w:val="26"/>
          <w:szCs w:val="26"/>
        </w:rPr>
        <w:t xml:space="preserve"> by </w:t>
      </w:r>
      <w:proofErr w:type="spellStart"/>
      <w:r>
        <w:rPr>
          <w:rFonts w:ascii="Times Roman" w:hAnsi="Times Roman" w:cs="Times Roman"/>
          <w:i/>
          <w:iCs/>
          <w:color w:val="0B5AB2"/>
          <w:sz w:val="26"/>
          <w:szCs w:val="26"/>
        </w:rPr>
        <w:t>WexEnergy</w:t>
      </w:r>
      <w:proofErr w:type="spellEnd"/>
      <w:r>
        <w:rPr>
          <w:rFonts w:ascii="Times Roman" w:hAnsi="Times Roman" w:cs="Times Roman"/>
          <w:color w:val="0B5AB2"/>
          <w:sz w:val="26"/>
          <w:szCs w:val="26"/>
        </w:rPr>
        <w:t xml:space="preserve"> is a window retrofit solution available for implementation today. </w:t>
      </w:r>
      <w:proofErr w:type="spellStart"/>
      <w:r>
        <w:rPr>
          <w:rFonts w:ascii="Times Roman" w:hAnsi="Times Roman" w:cs="Times Roman"/>
          <w:color w:val="0B5AB2"/>
          <w:sz w:val="26"/>
          <w:szCs w:val="26"/>
        </w:rPr>
        <w:t>WindowSkins</w:t>
      </w:r>
      <w:proofErr w:type="spellEnd"/>
      <w:r>
        <w:rPr>
          <w:rFonts w:ascii="Times Roman" w:hAnsi="Times Roman" w:cs="Times Roman"/>
          <w:color w:val="0B5AB2"/>
          <w:sz w:val="26"/>
          <w:szCs w:val="26"/>
        </w:rPr>
        <w:t xml:space="preserve"> provide as much as 75% of the insulation of a new Energy Star window for less than 15% of its new window replacement cost.</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B5AB2"/>
          <w:sz w:val="26"/>
          <w:szCs w:val="26"/>
        </w:rPr>
        <w:t xml:space="preserve">The product is simple and elegant. It attaches to the windowpane in each of the four corners and traps the air against the pane. It doesn’t interfere with window operation or window treatments. It takes a minute to attach with no tools required. They’ve been installed in the real environment and are performing. </w:t>
      </w:r>
      <w:proofErr w:type="spellStart"/>
      <w:r>
        <w:rPr>
          <w:rFonts w:ascii="Times Roman" w:hAnsi="Times Roman" w:cs="Times Roman"/>
          <w:color w:val="0B5AB2"/>
          <w:sz w:val="26"/>
          <w:szCs w:val="26"/>
        </w:rPr>
        <w:t>WindowSkin</w:t>
      </w:r>
      <w:proofErr w:type="spellEnd"/>
      <w:r>
        <w:rPr>
          <w:rFonts w:ascii="Times Roman" w:hAnsi="Times Roman" w:cs="Times Roman"/>
          <w:color w:val="0B5AB2"/>
          <w:sz w:val="26"/>
          <w:szCs w:val="26"/>
        </w:rPr>
        <w:t xml:space="preserve"> is a significant solution that’s ready now.</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A51A5"/>
          <w:sz w:val="26"/>
          <w:szCs w:val="26"/>
        </w:rPr>
        <w:t>I would also like to provide you with product information that can be shared with you colleagues:</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 xml:space="preserve">        </w:t>
      </w:r>
      <w:proofErr w:type="gramStart"/>
      <w:r>
        <w:rPr>
          <w:rFonts w:ascii="Times Roman" w:hAnsi="Times Roman" w:cs="Times Roman"/>
          <w:color w:val="0A51A5"/>
          <w:sz w:val="26"/>
          <w:szCs w:val="26"/>
        </w:rPr>
        <w:t>1.     </w:t>
      </w:r>
      <w:r>
        <w:rPr>
          <w:rFonts w:ascii="Helvetica" w:hAnsi="Helvetica" w:cs="Helvetica"/>
          <w:color w:val="1A1A1A"/>
          <w:sz w:val="26"/>
          <w:szCs w:val="26"/>
        </w:rPr>
        <w:t xml:space="preserve"> </w:t>
      </w:r>
      <w:proofErr w:type="spellStart"/>
      <w:r>
        <w:rPr>
          <w:rFonts w:ascii="Times Roman" w:hAnsi="Times Roman" w:cs="Times Roman"/>
          <w:color w:val="0A51A5"/>
          <w:sz w:val="26"/>
          <w:szCs w:val="26"/>
        </w:rPr>
        <w:t>WindowSkin</w:t>
      </w:r>
      <w:r>
        <w:rPr>
          <w:rFonts w:ascii="Times Roman" w:hAnsi="Times Roman" w:cs="Times Roman"/>
          <w:color w:val="0A51A5"/>
          <w:sz w:val="21"/>
          <w:szCs w:val="21"/>
          <w:vertAlign w:val="superscript"/>
        </w:rPr>
        <w:t>TM</w:t>
      </w:r>
      <w:proofErr w:type="spellEnd"/>
      <w:r>
        <w:rPr>
          <w:rFonts w:ascii="Times Roman" w:hAnsi="Times Roman" w:cs="Times Roman"/>
          <w:color w:val="0A51A5"/>
          <w:sz w:val="26"/>
          <w:szCs w:val="26"/>
        </w:rPr>
        <w:t xml:space="preserve"> Product brochure</w:t>
      </w:r>
      <w:proofErr w:type="gramEnd"/>
      <w:r>
        <w:rPr>
          <w:rFonts w:ascii="Times Roman" w:hAnsi="Times Roman" w:cs="Times Roman"/>
          <w:color w:val="0A51A5"/>
          <w:sz w:val="26"/>
          <w:szCs w:val="26"/>
        </w:rPr>
        <w:t xml:space="preserve"> (</w:t>
      </w:r>
      <w:hyperlink r:id="rId5" w:history="1">
        <w:r>
          <w:rPr>
            <w:rFonts w:ascii="Times Roman" w:hAnsi="Times Roman" w:cs="Times Roman"/>
            <w:color w:val="0A51A5"/>
            <w:sz w:val="26"/>
            <w:szCs w:val="26"/>
            <w:u w:val="single"/>
          </w:rPr>
          <w:t>digital version</w:t>
        </w:r>
      </w:hyperlink>
      <w:r>
        <w:rPr>
          <w:rFonts w:ascii="Times Roman" w:hAnsi="Times Roman" w:cs="Times Roman"/>
          <w:color w:val="0A51A5"/>
          <w:sz w:val="26"/>
          <w:szCs w:val="26"/>
        </w:rPr>
        <w:t>)</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 xml:space="preserve">        </w:t>
      </w:r>
      <w:r>
        <w:rPr>
          <w:rFonts w:ascii="Times Roman" w:hAnsi="Times Roman" w:cs="Times Roman"/>
          <w:color w:val="0A51A5"/>
          <w:sz w:val="26"/>
          <w:szCs w:val="26"/>
        </w:rPr>
        <w:t>2.     </w:t>
      </w:r>
      <w:r>
        <w:rPr>
          <w:rFonts w:ascii="Helvetica" w:hAnsi="Helvetica" w:cs="Helvetica"/>
          <w:color w:val="1A1A1A"/>
          <w:sz w:val="26"/>
          <w:szCs w:val="26"/>
        </w:rPr>
        <w:t xml:space="preserve"> </w:t>
      </w:r>
      <w:r>
        <w:rPr>
          <w:rFonts w:ascii="Times Roman" w:hAnsi="Times Roman" w:cs="Times Roman"/>
          <w:color w:val="0A51A5"/>
          <w:sz w:val="26"/>
          <w:szCs w:val="26"/>
        </w:rPr>
        <w:t>Video of a</w:t>
      </w:r>
      <w:r>
        <w:rPr>
          <w:rFonts w:ascii="Helvetica" w:hAnsi="Helvetica" w:cs="Helvetica"/>
          <w:color w:val="1A1A1A"/>
          <w:sz w:val="26"/>
          <w:szCs w:val="26"/>
        </w:rPr>
        <w:t xml:space="preserve"> </w:t>
      </w:r>
      <w:hyperlink r:id="rId6" w:history="1">
        <w:r>
          <w:rPr>
            <w:rFonts w:ascii="Times Roman" w:hAnsi="Times Roman" w:cs="Times Roman"/>
            <w:color w:val="0A51A5"/>
            <w:sz w:val="26"/>
            <w:szCs w:val="26"/>
            <w:u w:val="single" w:color="0A51A5"/>
          </w:rPr>
          <w:t>recent installation</w:t>
        </w:r>
      </w:hyperlink>
      <w:r>
        <w:rPr>
          <w:rFonts w:ascii="Times Roman" w:hAnsi="Times Roman" w:cs="Times Roman"/>
          <w:color w:val="0A51A5"/>
          <w:sz w:val="26"/>
          <w:szCs w:val="26"/>
        </w:rPr>
        <w:t xml:space="preserve"> in Camillus, NY. Please note that this installation </w:t>
      </w:r>
      <w:proofErr w:type="gramStart"/>
      <w:r>
        <w:rPr>
          <w:rFonts w:ascii="Times Roman" w:hAnsi="Times Roman" w:cs="Times Roman"/>
          <w:color w:val="0A51A5"/>
          <w:sz w:val="26"/>
          <w:szCs w:val="26"/>
        </w:rPr>
        <w:t>was  in</w:t>
      </w:r>
      <w:proofErr w:type="gramEnd"/>
      <w:r>
        <w:rPr>
          <w:rFonts w:ascii="Times Roman" w:hAnsi="Times Roman" w:cs="Times Roman"/>
          <w:color w:val="0A51A5"/>
          <w:sz w:val="26"/>
          <w:szCs w:val="26"/>
        </w:rPr>
        <w:t xml:space="preserve"> a historic building, 1915 build.</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 xml:space="preserve">        </w:t>
      </w:r>
      <w:r>
        <w:rPr>
          <w:rFonts w:ascii="Times Roman" w:hAnsi="Times Roman" w:cs="Times Roman"/>
          <w:color w:val="0A51A5"/>
          <w:sz w:val="26"/>
          <w:szCs w:val="26"/>
        </w:rPr>
        <w:t>3.    </w:t>
      </w:r>
      <w:r>
        <w:rPr>
          <w:rFonts w:ascii="Helvetica" w:hAnsi="Helvetica" w:cs="Helvetica"/>
          <w:color w:val="1A1A1A"/>
          <w:sz w:val="26"/>
          <w:szCs w:val="26"/>
        </w:rPr>
        <w:t xml:space="preserve">  </w:t>
      </w:r>
      <w:r>
        <w:rPr>
          <w:rFonts w:ascii="Times Roman" w:hAnsi="Times Roman" w:cs="Times Roman"/>
          <w:color w:val="0A51A5"/>
          <w:sz w:val="26"/>
          <w:szCs w:val="26"/>
        </w:rPr>
        <w:t>Video of Rob Rosen,</w:t>
      </w:r>
      <w:r>
        <w:rPr>
          <w:rFonts w:ascii="Helvetica" w:hAnsi="Helvetica" w:cs="Helvetica"/>
          <w:color w:val="1A1A1A"/>
          <w:sz w:val="26"/>
          <w:szCs w:val="26"/>
        </w:rPr>
        <w:t xml:space="preserve"> </w:t>
      </w:r>
      <w:hyperlink r:id="rId7" w:history="1">
        <w:r>
          <w:rPr>
            <w:rFonts w:ascii="Times Roman" w:hAnsi="Times Roman" w:cs="Times Roman"/>
            <w:color w:val="0B4CB4"/>
            <w:sz w:val="26"/>
            <w:szCs w:val="26"/>
            <w:u w:val="single" w:color="0B4CB4"/>
          </w:rPr>
          <w:t xml:space="preserve">Energy Analyst at </w:t>
        </w:r>
        <w:proofErr w:type="spellStart"/>
        <w:r>
          <w:rPr>
            <w:rFonts w:ascii="Times Roman" w:hAnsi="Times Roman" w:cs="Times Roman"/>
            <w:color w:val="0B4CB4"/>
            <w:sz w:val="26"/>
            <w:szCs w:val="26"/>
            <w:u w:val="single" w:color="0B4CB4"/>
          </w:rPr>
          <w:t>Taitem</w:t>
        </w:r>
        <w:proofErr w:type="spellEnd"/>
        <w:r>
          <w:rPr>
            <w:rFonts w:ascii="Times Roman" w:hAnsi="Times Roman" w:cs="Times Roman"/>
            <w:color w:val="0B4CB4"/>
            <w:sz w:val="26"/>
            <w:szCs w:val="26"/>
            <w:u w:val="single" w:color="0B4CB4"/>
          </w:rPr>
          <w:t xml:space="preserve"> Engineering PC</w:t>
        </w:r>
      </w:hyperlink>
      <w:r>
        <w:rPr>
          <w:rFonts w:ascii="Times Roman" w:hAnsi="Times Roman" w:cs="Times Roman"/>
          <w:color w:val="0A51A5"/>
          <w:sz w:val="26"/>
          <w:szCs w:val="26"/>
        </w:rPr>
        <w:t xml:space="preserve"> (Ithaca NY) discussing the impact of </w:t>
      </w:r>
      <w:proofErr w:type="spellStart"/>
      <w:r>
        <w:rPr>
          <w:rFonts w:ascii="Times Roman" w:hAnsi="Times Roman" w:cs="Times Roman"/>
          <w:color w:val="0A51A5"/>
          <w:sz w:val="26"/>
          <w:szCs w:val="26"/>
        </w:rPr>
        <w:t>WindowSkin</w:t>
      </w:r>
      <w:proofErr w:type="spellEnd"/>
      <w:r>
        <w:rPr>
          <w:rFonts w:ascii="Times Roman" w:hAnsi="Times Roman" w:cs="Times Roman"/>
          <w:color w:val="0A51A5"/>
          <w:sz w:val="26"/>
          <w:szCs w:val="26"/>
        </w:rPr>
        <w:t>.</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A51A5"/>
          <w:sz w:val="26"/>
          <w:szCs w:val="26"/>
        </w:rPr>
        <w:t>Have a great day and I look forward to continuing this conversation.</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A51A5"/>
          <w:sz w:val="26"/>
          <w:szCs w:val="26"/>
        </w:rPr>
        <w:t>Rachel</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b/>
          <w:bCs/>
          <w:color w:val="0A51A5"/>
          <w:sz w:val="36"/>
          <w:szCs w:val="36"/>
        </w:rPr>
        <w:t>Rachel N. Rosen</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b/>
          <w:bCs/>
          <w:color w:val="0A51A5"/>
          <w:sz w:val="26"/>
          <w:szCs w:val="26"/>
        </w:rPr>
        <w:t>President, CEO &amp; Co-Founder</w:t>
      </w:r>
    </w:p>
    <w:p w:rsidR="00FC74C3" w:rsidRDefault="00FC74C3" w:rsidP="00FC74C3">
      <w:pPr>
        <w:widowControl w:val="0"/>
        <w:autoSpaceDE w:val="0"/>
        <w:autoSpaceDN w:val="0"/>
        <w:adjustRightInd w:val="0"/>
        <w:rPr>
          <w:rFonts w:ascii="Helvetica" w:hAnsi="Helvetica" w:cs="Helvetica"/>
          <w:color w:val="1A1A1A"/>
          <w:sz w:val="26"/>
          <w:szCs w:val="26"/>
        </w:rPr>
      </w:pPr>
      <w:proofErr w:type="spellStart"/>
      <w:r>
        <w:rPr>
          <w:rFonts w:ascii="Times Roman" w:hAnsi="Times Roman" w:cs="Times Roman"/>
          <w:b/>
          <w:bCs/>
          <w:color w:val="0A51A5"/>
          <w:sz w:val="26"/>
          <w:szCs w:val="26"/>
        </w:rPr>
        <w:t>WexEnergy</w:t>
      </w:r>
      <w:proofErr w:type="spellEnd"/>
      <w:r>
        <w:rPr>
          <w:rFonts w:ascii="Times Roman" w:hAnsi="Times Roman" w:cs="Times Roman"/>
          <w:b/>
          <w:bCs/>
          <w:color w:val="0A51A5"/>
          <w:sz w:val="26"/>
          <w:szCs w:val="26"/>
        </w:rPr>
        <w:t xml:space="preserve"> LLC</w:t>
      </w:r>
    </w:p>
    <w:p w:rsidR="00FC74C3" w:rsidRDefault="00FC74C3" w:rsidP="00FC74C3">
      <w:pPr>
        <w:widowControl w:val="0"/>
        <w:autoSpaceDE w:val="0"/>
        <w:autoSpaceDN w:val="0"/>
        <w:adjustRightInd w:val="0"/>
        <w:rPr>
          <w:rFonts w:ascii="Helvetica" w:hAnsi="Helvetica" w:cs="Helvetica"/>
          <w:color w:val="1A1A1A"/>
          <w:sz w:val="26"/>
          <w:szCs w:val="26"/>
        </w:rPr>
      </w:pPr>
      <w:hyperlink r:id="rId8" w:history="1">
        <w:r>
          <w:rPr>
            <w:rFonts w:ascii="Times Roman" w:hAnsi="Times Roman" w:cs="Times Roman"/>
            <w:b/>
            <w:bCs/>
            <w:color w:val="0B4CB4"/>
            <w:sz w:val="26"/>
            <w:szCs w:val="26"/>
            <w:u w:val="single" w:color="0B4CB4"/>
          </w:rPr>
          <w:t>www.wexenergy.com</w:t>
        </w:r>
      </w:hyperlink>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A51A5"/>
          <w:sz w:val="26"/>
          <w:szCs w:val="26"/>
        </w:rPr>
        <w:t>O: 585.213.5101</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A51A5"/>
          <w:sz w:val="26"/>
          <w:szCs w:val="26"/>
        </w:rPr>
        <w:t>C: 585.259.0224</w:t>
      </w:r>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color w:val="0A51A5"/>
          <w:sz w:val="26"/>
          <w:szCs w:val="26"/>
        </w:rPr>
        <w:t>EM:</w:t>
      </w:r>
      <w:r>
        <w:rPr>
          <w:rFonts w:ascii="Helvetica" w:hAnsi="Helvetica" w:cs="Helvetica"/>
          <w:color w:val="1A1A1A"/>
          <w:sz w:val="26"/>
          <w:szCs w:val="26"/>
        </w:rPr>
        <w:t xml:space="preserve"> </w:t>
      </w:r>
      <w:hyperlink r:id="rId9" w:history="1">
        <w:r>
          <w:rPr>
            <w:rFonts w:ascii="Times Roman" w:hAnsi="Times Roman" w:cs="Times Roman"/>
            <w:color w:val="0B4CB4"/>
            <w:sz w:val="26"/>
            <w:szCs w:val="26"/>
            <w:u w:val="single" w:color="0B4CB4"/>
          </w:rPr>
          <w:t>rachelrosen@wexenergy.com</w:t>
        </w:r>
      </w:hyperlink>
    </w:p>
    <w:p w:rsidR="00FC74C3" w:rsidRDefault="00FC74C3" w:rsidP="00FC74C3">
      <w:pPr>
        <w:widowControl w:val="0"/>
        <w:autoSpaceDE w:val="0"/>
        <w:autoSpaceDN w:val="0"/>
        <w:adjustRightInd w:val="0"/>
        <w:rPr>
          <w:rFonts w:ascii="Helvetica" w:hAnsi="Helvetica" w:cs="Helvetica"/>
          <w:color w:val="1A1A1A"/>
          <w:sz w:val="26"/>
          <w:szCs w:val="26"/>
        </w:rPr>
      </w:pPr>
      <w:r>
        <w:rPr>
          <w:rFonts w:ascii="Times Roman" w:hAnsi="Times Roman" w:cs="Times Roman"/>
          <w:i/>
          <w:iCs/>
          <w:color w:val="0A51A5"/>
          <w:sz w:val="26"/>
          <w:szCs w:val="26"/>
        </w:rPr>
        <w:t>Smart windows wear</w:t>
      </w:r>
      <w:r>
        <w:rPr>
          <w:rFonts w:ascii="Helvetica" w:hAnsi="Helvetica" w:cs="Helvetica"/>
          <w:b/>
          <w:bCs/>
          <w:i/>
          <w:iCs/>
          <w:color w:val="1A1A1A"/>
          <w:sz w:val="26"/>
          <w:szCs w:val="26"/>
        </w:rPr>
        <w:t xml:space="preserve"> </w:t>
      </w:r>
      <w:proofErr w:type="spellStart"/>
      <w:r>
        <w:rPr>
          <w:rFonts w:ascii="Times Roman" w:hAnsi="Times Roman" w:cs="Times Roman"/>
          <w:i/>
          <w:iCs/>
          <w:color w:val="0A51A5"/>
          <w:sz w:val="26"/>
          <w:szCs w:val="26"/>
        </w:rPr>
        <w:t>WindowSkin</w:t>
      </w:r>
      <w:r>
        <w:rPr>
          <w:rFonts w:ascii="Times Roman" w:hAnsi="Times Roman" w:cs="Times Roman"/>
          <w:i/>
          <w:iCs/>
          <w:color w:val="0A51A5"/>
          <w:sz w:val="21"/>
          <w:szCs w:val="21"/>
          <w:vertAlign w:val="superscript"/>
        </w:rPr>
        <w:t>TM</w:t>
      </w:r>
      <w:proofErr w:type="spellEnd"/>
    </w:p>
    <w:p w:rsidR="00FC74C3" w:rsidRDefault="00FC74C3" w:rsidP="00FC74C3">
      <w:pPr>
        <w:widowControl w:val="0"/>
        <w:autoSpaceDE w:val="0"/>
        <w:autoSpaceDN w:val="0"/>
        <w:adjustRightInd w:val="0"/>
        <w:rPr>
          <w:rFonts w:ascii="Helvetica" w:hAnsi="Helvetica" w:cs="Helvetica"/>
          <w:color w:val="1A1A1A"/>
          <w:sz w:val="26"/>
          <w:szCs w:val="26"/>
        </w:rPr>
      </w:pPr>
    </w:p>
    <w:p w:rsidR="00FC74C3" w:rsidRDefault="00FC74C3" w:rsidP="00FC74C3">
      <w:pPr>
        <w:widowControl w:val="0"/>
        <w:autoSpaceDE w:val="0"/>
        <w:autoSpaceDN w:val="0"/>
        <w:adjustRightInd w:val="0"/>
        <w:rPr>
          <w:rFonts w:ascii="Helvetica" w:hAnsi="Helvetica" w:cs="Helvetica"/>
          <w:color w:val="1A1A1A"/>
          <w:sz w:val="26"/>
          <w:szCs w:val="26"/>
        </w:rPr>
      </w:pPr>
    </w:p>
    <w:p w:rsidR="00FC74C3" w:rsidRDefault="00FC74C3" w:rsidP="00FC74C3">
      <w:pPr>
        <w:widowControl w:val="0"/>
        <w:autoSpaceDE w:val="0"/>
        <w:autoSpaceDN w:val="0"/>
        <w:adjustRightInd w:val="0"/>
        <w:rPr>
          <w:rFonts w:ascii="Helvetica" w:hAnsi="Helvetica" w:cs="Helvetica"/>
          <w:color w:val="1A1A1A"/>
          <w:sz w:val="26"/>
          <w:szCs w:val="26"/>
        </w:rPr>
      </w:pPr>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color w:val="1A1A1A"/>
          <w:sz w:val="28"/>
          <w:szCs w:val="28"/>
        </w:rPr>
        <w:t>Attachments area</w:t>
      </w:r>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color w:val="1A1A1A"/>
          <w:sz w:val="28"/>
          <w:szCs w:val="28"/>
        </w:rPr>
        <w:fldChar w:fldCharType="begin"/>
      </w:r>
      <w:r>
        <w:rPr>
          <w:rFonts w:ascii="Helvetica" w:hAnsi="Helvetica" w:cs="Helvetica"/>
          <w:color w:val="1A1A1A"/>
          <w:sz w:val="28"/>
          <w:szCs w:val="28"/>
        </w:rPr>
        <w:instrText>HYPERLINK "https://www.youtube.com/watch?v=u2VH3Qmpa7Q&amp;authuser=0"</w:instrText>
      </w:r>
      <w:r>
        <w:rPr>
          <w:rFonts w:ascii="Helvetica" w:hAnsi="Helvetica" w:cs="Helvetica"/>
          <w:color w:val="1A1A1A"/>
          <w:sz w:val="28"/>
          <w:szCs w:val="28"/>
        </w:rPr>
      </w:r>
      <w:r>
        <w:rPr>
          <w:rFonts w:ascii="Helvetica" w:hAnsi="Helvetica" w:cs="Helvetica"/>
          <w:color w:val="1A1A1A"/>
          <w:sz w:val="28"/>
          <w:szCs w:val="28"/>
        </w:rPr>
        <w:fldChar w:fldCharType="separate"/>
      </w:r>
      <w:r>
        <w:rPr>
          <w:rFonts w:ascii="Helvetica" w:hAnsi="Helvetica" w:cs="Helvetica"/>
          <w:color w:val="1A1A1A"/>
          <w:sz w:val="28"/>
          <w:szCs w:val="28"/>
        </w:rPr>
        <w:t xml:space="preserve">Preview YouTube video 1st Commercial </w:t>
      </w:r>
      <w:proofErr w:type="spellStart"/>
      <w:r>
        <w:rPr>
          <w:rFonts w:ascii="Helvetica" w:hAnsi="Helvetica" w:cs="Helvetica"/>
          <w:color w:val="1A1A1A"/>
          <w:sz w:val="28"/>
          <w:szCs w:val="28"/>
        </w:rPr>
        <w:t>WindowSkin</w:t>
      </w:r>
      <w:proofErr w:type="spellEnd"/>
      <w:r>
        <w:rPr>
          <w:rFonts w:ascii="Helvetica" w:hAnsi="Helvetica" w:cs="Helvetica"/>
          <w:color w:val="1A1A1A"/>
          <w:sz w:val="28"/>
          <w:szCs w:val="28"/>
        </w:rPr>
        <w:t xml:space="preserve"> Installation in Upstate NY</w:t>
      </w:r>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noProof/>
          <w:color w:val="1A1A1A"/>
          <w:sz w:val="28"/>
          <w:szCs w:val="28"/>
        </w:rPr>
        <w:lastRenderedPageBreak/>
        <w:drawing>
          <wp:inline distT="0" distB="0" distL="0" distR="0">
            <wp:extent cx="4062095" cy="22910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095" cy="2291080"/>
                    </a:xfrm>
                    <a:prstGeom prst="rect">
                      <a:avLst/>
                    </a:prstGeom>
                    <a:noFill/>
                    <a:ln>
                      <a:noFill/>
                    </a:ln>
                  </pic:spPr>
                </pic:pic>
              </a:graphicData>
            </a:graphic>
          </wp:inline>
        </w:drawing>
      </w: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noProof/>
          <w:color w:val="1A1A1A"/>
          <w:sz w:val="28"/>
          <w:szCs w:val="28"/>
        </w:rPr>
        <w:drawing>
          <wp:inline distT="0" distB="0" distL="0" distR="0">
            <wp:extent cx="201930" cy="2019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FC74C3" w:rsidRDefault="00FC74C3" w:rsidP="00FC74C3">
      <w:pPr>
        <w:widowControl w:val="0"/>
        <w:autoSpaceDE w:val="0"/>
        <w:autoSpaceDN w:val="0"/>
        <w:adjustRightInd w:val="0"/>
        <w:rPr>
          <w:rFonts w:ascii="Helvetica" w:hAnsi="Helvetica" w:cs="Helvetica"/>
          <w:b/>
          <w:bCs/>
          <w:color w:val="646464"/>
        </w:rPr>
      </w:pPr>
      <w:r>
        <w:rPr>
          <w:rFonts w:ascii="Helvetica" w:hAnsi="Helvetica" w:cs="Helvetica"/>
          <w:b/>
          <w:bCs/>
          <w:color w:val="FFFFFF"/>
        </w:rPr>
        <w:t xml:space="preserve">1st Commercial </w:t>
      </w:r>
      <w:proofErr w:type="spellStart"/>
      <w:r>
        <w:rPr>
          <w:rFonts w:ascii="Helvetica" w:hAnsi="Helvetica" w:cs="Helvetica"/>
          <w:b/>
          <w:bCs/>
          <w:color w:val="FFFFFF"/>
        </w:rPr>
        <w:t>WindowSkin</w:t>
      </w:r>
      <w:proofErr w:type="spellEnd"/>
      <w:r>
        <w:rPr>
          <w:rFonts w:ascii="Helvetica" w:hAnsi="Helvetica" w:cs="Helvetica"/>
          <w:b/>
          <w:bCs/>
          <w:color w:val="FFFFFF"/>
        </w:rPr>
        <w:t xml:space="preserve"> Installation in Upstate NY</w:t>
      </w:r>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color w:val="1A1A1A"/>
          <w:sz w:val="28"/>
          <w:szCs w:val="28"/>
        </w:rPr>
        <w:fldChar w:fldCharType="end"/>
      </w:r>
      <w:r>
        <w:rPr>
          <w:rFonts w:ascii="Helvetica" w:hAnsi="Helvetica" w:cs="Helvetica"/>
          <w:color w:val="1A1A1A"/>
          <w:sz w:val="28"/>
          <w:szCs w:val="28"/>
        </w:rPr>
        <w:fldChar w:fldCharType="begin"/>
      </w:r>
      <w:r>
        <w:rPr>
          <w:rFonts w:ascii="Helvetica" w:hAnsi="Helvetica" w:cs="Helvetica"/>
          <w:color w:val="1A1A1A"/>
          <w:sz w:val="28"/>
          <w:szCs w:val="28"/>
        </w:rPr>
        <w:instrText>HYPERLINK "https://www.youtube.com/watch?v=jAmkdX6maqI&amp;authuser=0"</w:instrText>
      </w:r>
      <w:r>
        <w:rPr>
          <w:rFonts w:ascii="Helvetica" w:hAnsi="Helvetica" w:cs="Helvetica"/>
          <w:color w:val="1A1A1A"/>
          <w:sz w:val="28"/>
          <w:szCs w:val="28"/>
        </w:rPr>
      </w:r>
      <w:r>
        <w:rPr>
          <w:rFonts w:ascii="Helvetica" w:hAnsi="Helvetica" w:cs="Helvetica"/>
          <w:color w:val="1A1A1A"/>
          <w:sz w:val="28"/>
          <w:szCs w:val="28"/>
        </w:rPr>
        <w:fldChar w:fldCharType="separate"/>
      </w:r>
      <w:r>
        <w:rPr>
          <w:rFonts w:ascii="Helvetica" w:hAnsi="Helvetica" w:cs="Helvetica"/>
          <w:color w:val="1A1A1A"/>
          <w:sz w:val="28"/>
          <w:szCs w:val="28"/>
        </w:rPr>
        <w:t xml:space="preserve">Preview YouTube video </w:t>
      </w:r>
      <w:proofErr w:type="spellStart"/>
      <w:r>
        <w:rPr>
          <w:rFonts w:ascii="Helvetica" w:hAnsi="Helvetica" w:cs="Helvetica"/>
          <w:color w:val="1A1A1A"/>
          <w:sz w:val="28"/>
          <w:szCs w:val="28"/>
        </w:rPr>
        <w:t>Taitem</w:t>
      </w:r>
      <w:proofErr w:type="spellEnd"/>
      <w:r>
        <w:rPr>
          <w:rFonts w:ascii="Helvetica" w:hAnsi="Helvetica" w:cs="Helvetica"/>
          <w:color w:val="1A1A1A"/>
          <w:sz w:val="28"/>
          <w:szCs w:val="28"/>
        </w:rPr>
        <w:t xml:space="preserve"> Engineering talks about </w:t>
      </w:r>
      <w:proofErr w:type="spellStart"/>
      <w:r>
        <w:rPr>
          <w:rFonts w:ascii="Helvetica" w:hAnsi="Helvetica" w:cs="Helvetica"/>
          <w:color w:val="1A1A1A"/>
          <w:sz w:val="28"/>
          <w:szCs w:val="28"/>
        </w:rPr>
        <w:t>WindowSkin</w:t>
      </w:r>
      <w:proofErr w:type="spellEnd"/>
      <w:r>
        <w:rPr>
          <w:rFonts w:ascii="Helvetica" w:hAnsi="Helvetica" w:cs="Helvetica"/>
          <w:color w:val="1A1A1A"/>
          <w:sz w:val="28"/>
          <w:szCs w:val="28"/>
        </w:rPr>
        <w:t xml:space="preserve"> by </w:t>
      </w:r>
      <w:proofErr w:type="spellStart"/>
      <w:r>
        <w:rPr>
          <w:rFonts w:ascii="Helvetica" w:hAnsi="Helvetica" w:cs="Helvetica"/>
          <w:color w:val="1A1A1A"/>
          <w:sz w:val="28"/>
          <w:szCs w:val="28"/>
        </w:rPr>
        <w:t>WexEnergy</w:t>
      </w:r>
      <w:proofErr w:type="spellEnd"/>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noProof/>
          <w:color w:val="1A1A1A"/>
          <w:sz w:val="28"/>
          <w:szCs w:val="28"/>
        </w:rPr>
        <w:drawing>
          <wp:inline distT="0" distB="0" distL="0" distR="0">
            <wp:extent cx="4062095" cy="229108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2095" cy="2291080"/>
                    </a:xfrm>
                    <a:prstGeom prst="rect">
                      <a:avLst/>
                    </a:prstGeom>
                    <a:noFill/>
                    <a:ln>
                      <a:noFill/>
                    </a:ln>
                  </pic:spPr>
                </pic:pic>
              </a:graphicData>
            </a:graphic>
          </wp:inline>
        </w:drawing>
      </w: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noProof/>
          <w:color w:val="1A1A1A"/>
          <w:sz w:val="28"/>
          <w:szCs w:val="28"/>
        </w:rPr>
        <w:drawing>
          <wp:inline distT="0" distB="0" distL="0" distR="0">
            <wp:extent cx="201930" cy="2019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FC74C3" w:rsidRDefault="00FC74C3" w:rsidP="00FC74C3">
      <w:pPr>
        <w:widowControl w:val="0"/>
        <w:autoSpaceDE w:val="0"/>
        <w:autoSpaceDN w:val="0"/>
        <w:adjustRightInd w:val="0"/>
        <w:rPr>
          <w:rFonts w:ascii="Helvetica" w:hAnsi="Helvetica" w:cs="Helvetica"/>
          <w:b/>
          <w:bCs/>
          <w:color w:val="646464"/>
        </w:rPr>
      </w:pPr>
      <w:proofErr w:type="spellStart"/>
      <w:r>
        <w:rPr>
          <w:rFonts w:ascii="Helvetica" w:hAnsi="Helvetica" w:cs="Helvetica"/>
          <w:b/>
          <w:bCs/>
          <w:color w:val="FFFFFF"/>
        </w:rPr>
        <w:t>Taitem</w:t>
      </w:r>
      <w:proofErr w:type="spellEnd"/>
      <w:r>
        <w:rPr>
          <w:rFonts w:ascii="Helvetica" w:hAnsi="Helvetica" w:cs="Helvetica"/>
          <w:b/>
          <w:bCs/>
          <w:color w:val="FFFFFF"/>
        </w:rPr>
        <w:t xml:space="preserve"> Engineering talks about </w:t>
      </w:r>
      <w:proofErr w:type="spellStart"/>
      <w:r>
        <w:rPr>
          <w:rFonts w:ascii="Helvetica" w:hAnsi="Helvetica" w:cs="Helvetica"/>
          <w:b/>
          <w:bCs/>
          <w:color w:val="FFFFFF"/>
        </w:rPr>
        <w:t>WindowSkin</w:t>
      </w:r>
      <w:proofErr w:type="spellEnd"/>
      <w:r>
        <w:rPr>
          <w:rFonts w:ascii="Helvetica" w:hAnsi="Helvetica" w:cs="Helvetica"/>
          <w:b/>
          <w:bCs/>
          <w:color w:val="FFFFFF"/>
        </w:rPr>
        <w:t xml:space="preserve"> by </w:t>
      </w:r>
      <w:proofErr w:type="spellStart"/>
      <w:r>
        <w:rPr>
          <w:rFonts w:ascii="Helvetica" w:hAnsi="Helvetica" w:cs="Helvetica"/>
          <w:b/>
          <w:bCs/>
          <w:color w:val="FFFFFF"/>
        </w:rPr>
        <w:t>WexEnergy</w:t>
      </w:r>
      <w:proofErr w:type="spellEnd"/>
    </w:p>
    <w:p w:rsidR="00FC74C3" w:rsidRDefault="00FC74C3" w:rsidP="00FC74C3">
      <w:pPr>
        <w:widowControl w:val="0"/>
        <w:autoSpaceDE w:val="0"/>
        <w:autoSpaceDN w:val="0"/>
        <w:adjustRightInd w:val="0"/>
        <w:rPr>
          <w:rFonts w:ascii="Helvetica" w:hAnsi="Helvetica" w:cs="Helvetica"/>
          <w:color w:val="1A1A1A"/>
          <w:sz w:val="28"/>
          <w:szCs w:val="28"/>
        </w:rPr>
      </w:pPr>
    </w:p>
    <w:p w:rsidR="00FC74C3" w:rsidRDefault="00FC74C3" w:rsidP="00FC74C3">
      <w:pPr>
        <w:widowControl w:val="0"/>
        <w:autoSpaceDE w:val="0"/>
        <w:autoSpaceDN w:val="0"/>
        <w:adjustRightInd w:val="0"/>
        <w:rPr>
          <w:rFonts w:ascii="Helvetica" w:hAnsi="Helvetica" w:cs="Helvetica"/>
          <w:color w:val="1A1A1A"/>
          <w:sz w:val="28"/>
          <w:szCs w:val="28"/>
        </w:rPr>
      </w:pPr>
      <w:r>
        <w:rPr>
          <w:rFonts w:ascii="Helvetica" w:hAnsi="Helvetica" w:cs="Helvetica"/>
          <w:color w:val="1A1A1A"/>
          <w:sz w:val="28"/>
          <w:szCs w:val="28"/>
        </w:rPr>
        <w:fldChar w:fldCharType="end"/>
      </w:r>
    </w:p>
    <w:p w:rsidR="00FC74C3" w:rsidRDefault="00FC74C3" w:rsidP="00FC74C3">
      <w:pPr>
        <w:widowControl w:val="0"/>
        <w:autoSpaceDE w:val="0"/>
        <w:autoSpaceDN w:val="0"/>
        <w:adjustRightInd w:val="0"/>
        <w:rPr>
          <w:rFonts w:ascii="Helvetica" w:hAnsi="Helvetica" w:cs="Helvetica"/>
          <w:color w:val="1A1A1A"/>
          <w:sz w:val="32"/>
          <w:szCs w:val="32"/>
        </w:rPr>
      </w:pPr>
    </w:p>
    <w:p w:rsidR="00FC74C3" w:rsidRDefault="00FC74C3" w:rsidP="00FC74C3">
      <w:pPr>
        <w:widowControl w:val="0"/>
        <w:autoSpaceDE w:val="0"/>
        <w:autoSpaceDN w:val="0"/>
        <w:adjustRightInd w:val="0"/>
        <w:rPr>
          <w:rFonts w:ascii="Helvetica" w:hAnsi="Helvetica" w:cs="Helvetica"/>
          <w:color w:val="1A1A1A"/>
          <w:sz w:val="32"/>
          <w:szCs w:val="32"/>
        </w:rPr>
      </w:pPr>
    </w:p>
    <w:sectPr w:rsidR="00FC74C3" w:rsidSect="000D7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C3"/>
    <w:rsid w:val="000D73A4"/>
    <w:rsid w:val="00F52886"/>
    <w:rsid w:val="00FC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BD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4C3"/>
  </w:style>
  <w:style w:type="paragraph" w:styleId="BalloonText">
    <w:name w:val="Balloon Text"/>
    <w:basedOn w:val="Normal"/>
    <w:link w:val="BalloonTextChar"/>
    <w:uiPriority w:val="99"/>
    <w:semiHidden/>
    <w:unhideWhenUsed/>
    <w:rsid w:val="00FC7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4C3"/>
  </w:style>
  <w:style w:type="paragraph" w:styleId="BalloonText">
    <w:name w:val="Balloon Text"/>
    <w:basedOn w:val="Normal"/>
    <w:link w:val="BalloonTextChar"/>
    <w:uiPriority w:val="99"/>
    <w:semiHidden/>
    <w:unhideWhenUsed/>
    <w:rsid w:val="00FC7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9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lipsnack.com/wexenergy/wexenergy-brochure.html" TargetMode="External"/><Relationship Id="rId6" Type="http://schemas.openxmlformats.org/officeDocument/2006/relationships/hyperlink" Target="https://youtu.be/u2VH3Qmpa7Q" TargetMode="External"/><Relationship Id="rId7" Type="http://schemas.openxmlformats.org/officeDocument/2006/relationships/hyperlink" Target="https://youtu.be/jAmkdX6maqI" TargetMode="External"/><Relationship Id="rId8" Type="http://schemas.openxmlformats.org/officeDocument/2006/relationships/hyperlink" Target="http://www.wexenergy.com/" TargetMode="External"/><Relationship Id="rId9" Type="http://schemas.openxmlformats.org/officeDocument/2006/relationships/hyperlink" Target="mailto:rachelrosen@wexenergy.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1709</Characters>
  <Application>Microsoft Macintosh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dc:creator>
  <cp:keywords/>
  <dc:description/>
  <cp:lastModifiedBy>ELIZABET</cp:lastModifiedBy>
  <cp:revision>1</cp:revision>
  <dcterms:created xsi:type="dcterms:W3CDTF">2019-10-19T21:13:00Z</dcterms:created>
  <dcterms:modified xsi:type="dcterms:W3CDTF">2019-10-19T21:16:00Z</dcterms:modified>
</cp:coreProperties>
</file>